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Педагогическая психология</w:t>
            </w:r>
          </w:p>
          <w:p>
            <w:pPr>
              <w:jc w:val="center"/>
              <w:spacing w:after="0" w:line="240" w:lineRule="auto"/>
              <w:rPr>
                <w:sz w:val="32"/>
                <w:szCs w:val="32"/>
              </w:rPr>
            </w:pPr>
            <w:r>
              <w:rPr>
                <w:rFonts w:ascii="Times New Roman" w:hAnsi="Times New Roman" w:cs="Times New Roman"/>
                <w:color w:val="#000000"/>
                <w:sz w:val="32"/>
                <w:szCs w:val="32"/>
              </w:rPr>
              <w:t> К.М.06.04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«Педагогическая психология»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К.М.06.04 «Педагогическая психология».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«Педагогическая психология»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3.2 знать основные физиологические и психологические особенности обучающихся с особыми образовательными потребностями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3.3 уметь осуществлять учебное сотрудничество и совместную учебную деятельность обучающихся и воспитанников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3.5 владеть методами (первичного) выявления детей с особыми образовательными потребностями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1.3 знать условия, способы и средства личностного и профессионального саморазвития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1.7 владеть навыками проектирования и реализации векторов профессионального и личностного саморазвития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3.1 знать социально-психологические процессы развития группы</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3.3 знать эффективность использования стратегии сотрудничества для достижения поставленной цели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3.4 уметь определять свою роль в команде</w:t>
            </w:r>
          </w:p>
        </w:tc>
      </w:tr>
      <w:tr>
        <w:trPr>
          <w:trHeight w:hRule="exact" w:val="1396.353"/>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3.5 уметь выделять  особенности поведения выделенных групп людей, с которыми работает/взаимодействует, учитывая их в своей деятельности (выбор категорий групп людей осуществляется образовательной организацией в зависимости от целей подготовки – по возрастным особенностям, по этническому или религиозному признаку, социально незащищенные слои населения и т.п.)</w:t>
            </w:r>
          </w:p>
        </w:tc>
      </w:tr>
      <w:tr>
        <w:trPr>
          <w:trHeight w:hRule="exact" w:val="855.53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3.7 владеть навыками эффективного  взаимодействия  с другими членами команды, в т.ч. при участии  в обмене информацией, знаниями и опытом, и презентации результатов работы команды</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К.М.06.04 «Педагогическая психология» относится к обязательной части, является дисциплиной Блока Б1. «Дисциплины (модули)». Модуль 11 "Психологические основы профессиональной деятельности"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психологии и психологии образования</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Психолого-педагогический практикум</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Психологическое консультирование и психологическое просвещение в образовании</w:t>
            </w:r>
          </w:p>
          <w:p>
            <w:pPr>
              <w:jc w:val="center"/>
              <w:spacing w:after="0" w:line="240" w:lineRule="auto"/>
              <w:rPr>
                <w:sz w:val="22"/>
                <w:szCs w:val="22"/>
              </w:rPr>
            </w:pPr>
            <w:r>
              <w:rPr>
                <w:rFonts w:ascii="Times New Roman" w:hAnsi="Times New Roman" w:cs="Times New Roman"/>
                <w:color w:val="#000000"/>
                <w:sz w:val="22"/>
                <w:szCs w:val="22"/>
              </w:rPr>
              <w:t> Особенности психокоррекционной работы в образовании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УК-3,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Общенаучная характеристика педагогической психологии.   История  становления педагогической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задачи, методы исследования, структура педагогической психологии. Понятие о методе педагогической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развитие. Традиционное обучение. Развивающее обучение в отечественной образовательной системе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как субъект педагогической деятельности. Педагогические способности.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как субъект педагогической деятельности. Педагогические способности.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Общенаучная характеристика педагогической психологии.   История  становления педагогической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задачи, методы исследования, структура педагогической психологии. Понятие о методе педагогической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развитие. Традиционное обучение. Развивающее обучение в отечественной образовательной системе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Школьник как субъект учебной деятельности. Психологические  особенности    школьников разного возраста в контексте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учебной деятельности. Учебная мотивация. Усвоение как центральное звено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педагогической деятельности.  Стили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общение. Технология бесконфликтного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учебной деятельности. Учебная мотивация. Усвоение как центральное звено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педагогической деятельности.  Стили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общение. Технология бесконфликтного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Задание по Ср. (см. в 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Школьник как субъект учебной деятельности. Психологические  особенности    школьников разного возраста в контексте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Индивадиальные консультации по пройденному материалу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880.7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15.2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Общенаучная характеристика педагогической психологии.   История  становления педагогической психологии</w:t>
            </w:r>
          </w:p>
        </w:tc>
      </w:tr>
      <w:tr>
        <w:trPr>
          <w:trHeight w:hRule="exact" w:val="558.306"/>
        </w:trPr>
        <w:tc>
          <w:tcPr>
            <w:tcW w:w="9654" w:type="dxa"/>
            <w:tcBorders>
</w:tcBorders>
            <w:vMerge/>
            <w:shd w:val="clear" w:color="#000000" w:fill="#FFFFFF"/>
            <w:vAlign w:val="top"/>
            <w:tcMar>
              <w:left w:w="34" w:type="dxa"/>
              <w:right w:w="34" w:type="dxa"/>
            </w:tcMar>
          </w:tcP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педагогической психологии. Объект и предмет педагогической психоло-гии. Место педагогической психологии в системе психологических наук. Определение предмета педагогической психологии в работах Казанской В.Г., Сарычева С.В., Логвинова И.Н, Зимней И.А. и др. Структура педагогической  психологии. Структура психолого- педагогической теории, её значение. Задачи педагогической психологии как науки. Основные теории и направления педагогической психологии. Взаимодействие и связь педагогической психологии с другими отраслями психологической науки и другими науками. Роль педагогической психологии как науки в жизни общества, в профессиональной подготовке педагогических кадров. История возникновения науки. Основные этапы. Вклад К.Д.Ушинского, И.М.Сеченова, П.Ф.Каптерева в становлении педагогической психологии как науки. Открытия в области психологии, оказавшие существенное значение в развитии науки (Эббингауз, Гельмгольц, Вундт и др.) Влияние биогенетических законов развития. Социогенетические взгляды и направления в педагогической психологии. Вклад педологических исследований в развитие педагогической психологии. Место учения А.С.Макаренко в развитии педагогической психологии. Вклад Л.С.Выготского в развитии науки. Развитие педагогической психологии в советский период (В.А.Ананьев, Л.И.Божович, В.В.Давыдов и др.) Противоречия и поиски педагогической психологии в современный период.</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задачи, методы исследования, структура педагогической психологии. Понятие о методе педагогической психологии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предъявляемые к методам и исследованию в педагогической психоло-гии. Научность, валидность, однозначность, взаимозависимость, репрезентативность ме-тодов педагогической психологии.  Группы методов исследования в области педагогиче-ской психологии. Эмпирические методы исследования. Методы исследования, предло-женные Б.Г.Ананьевым. Классификация Выготского Л.С. Разнообразие классификаций и подходов методов педагогической психологии.   Характеристика методов педагогической психологии: анкета, анамнез, беседа, биография, интервью, катарсис, карта психологиче- ского развития, метод полярных профилей и др.  Целесообразность и эффективность ис- пользования методов педагогической психологии.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Обучение и развитие. Традиционное обучение. Развивающее обучение в отечественной образовательной системе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обучения в педагогической психологии. Многообразие подходов к обуче-нию в разных науках, отраслях педагогики и психологии. Влияние основных теоретиче-ских направлений на психологию обучения. Учебные ситуации. Взгляды Я.А.Коменского, А.Маслоу, К.Роджерса, К.Дункера и др. на обучение. Связь обучения с развитием и созреванием личности. Условия развития. Основные линии психического развития. Предпосылки и особенности психического развития на разных возрастных этапах (ранний возраст, дошкольный, школьный, подростковый).  Структура обучения. Психологические проблемы обучаемости и школьной успеваемости. Обратная связь в обучении. Проблемы дифференциации и индивидуализации обучения. Виды обучения. Личностно-деятельностный подход в организации образовательного процесса.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 как субъект педагогической деятельности. Педагогические способности.</w:t>
            </w:r>
          </w:p>
        </w:tc>
      </w:tr>
      <w:tr>
        <w:trPr>
          <w:trHeight w:hRule="exact" w:val="2147.8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общества и социальные ожидания по отношению к личности и дея-тельности педагога. Профессионально-значимые качества учителя, воспитателя. Индиви-дуально- типологические особенности учителя, воспитателя и их значение в профессио-нальной деятельности. Психологические требования к личности педагога. Педагогические способности. Особенности формирования Я-концепции педагога. Профессиональное развитие. Педагогические деформации.  Психологические проблемы саморазвития и самосовершенствования педагогов. Психология педагогического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коллектива.</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Школьник как субъект учебной деятельности.  Психологические  особенности школьников разного возраста в контексте учебной деятельности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учения. Виды учения (по С.Л.Рубинштейну). Значение и смысл учения. Цели учения. Связь учения, научения и обучения. Виды научения: оперативное, вербаль-ное, импринтинг, викарное и др. Механизмы научения: подражание, инсайт, ассоциации, творчество.  Формирование учебных понятий, навыков, умений. Механизмы и особенно- сти. Усвоение знаний. Требования к учебному материалу. Психологические основы ус- воения учебного материала. Критерии усвоения. Практика как основной критерий. Кон- цепции учения в отечественной и зарубежной психологии.Разнообразие подходов к вос- питанию  формированию личности. Психологические условия формирования свойств личности. Психологические основы развития ведущего вида деятельности. Социально- психологические аспекты воспитания. Этапы психического развития. Кризисные периоды в формировании личности ребёнка. Воспитание в преддошкольном и дошкольном возрасте. Развитие личности в младшем школьном возрасте. Новообразования в личности при переходе в подростковый возраст. Направления в развитии взрослости.  Усвоение нравственных норм. Формирование внутренней ответственности. Психологические основы формирования нравственной сферы личности. Психологические особенности детей с девиантным поведением. Методы предупреждения и преодоления форм отклоняющегося поведения. Проблема управления воспитанием личности. Показатели и критерии воспитанности личности.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учебной деятельности. Учебная мотивация. Усвоение как центральное звено учебной деятельности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учебной деятельности. Структура учебной деятельности. Способы осуще- ствления учебной деятельности. Факторы успешности учебной деятельности. Принципы организации учебной деятельности. Установление отношений между учеником и учите- лем. Учебные действия, их виды, показатели успешности. Условия организации учебной деятельности. Особенности организации и специфика учебной деятельности на разных возрастных этапах развития детей. Контроль и оценка учебной деятельности. Педагогиче- ское значение оценки в развитии и обучении детей. Оценка и отметка. Разнообразие спо- собов оценивания. Педагогический такт в оценивании учебной деятельности.</w:t>
            </w:r>
          </w:p>
          <w:p>
            <w:pPr>
              <w:jc w:val="both"/>
              <w:spacing w:after="0" w:line="240" w:lineRule="auto"/>
              <w:rPr>
                <w:sz w:val="24"/>
                <w:szCs w:val="24"/>
              </w:rPr>
            </w:pPr>
            <w:r>
              <w:rPr>
                <w:rFonts w:ascii="Times New Roman" w:hAnsi="Times New Roman" w:cs="Times New Roman"/>
                <w:color w:val="#000000"/>
                <w:sz w:val="24"/>
                <w:szCs w:val="24"/>
              </w:rPr>
              <w:t> Понятие мотива учебной деятельности. Разнообразие подходов к проблеме учебной моти- вации ( Б.Г.Ананьев, С.Л.Рубинштейн, М.Аргайл, Дж.Аткинсон, В.Г.Асеев, К.Левин и др.) Мотивация как регулятор жизнедеятельности человека. Структура мотивации. Мотивационная сфера. Связь мотива с познавательной потребностью. Значение интереса в формировании учебной мотивации. Мотивационные ориентации на успешность деятельности. Целеполагание и мотивация. Характеристики учебной мотивации: стабильность, динамичность, устойчивость и др. Виды и уровни учебной мотивации.</w:t>
            </w:r>
          </w:p>
          <w:p>
            <w:pPr>
              <w:jc w:val="both"/>
              <w:spacing w:after="0" w:line="240" w:lineRule="auto"/>
              <w:rPr>
                <w:sz w:val="24"/>
                <w:szCs w:val="24"/>
              </w:rPr>
            </w:pPr>
            <w:r>
              <w:rPr>
                <w:rFonts w:ascii="Times New Roman" w:hAnsi="Times New Roman" w:cs="Times New Roman"/>
                <w:color w:val="#000000"/>
                <w:sz w:val="24"/>
                <w:szCs w:val="24"/>
              </w:rPr>
              <w:t>    Особенности формирования учебной мотивации на разных возрастных этапах. Способы формирования учебных мотивов.</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 педагогической деятельности.  Стили педагогической дея- тельности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структура педагогической деятельности. Психологические исследования труда учителя, воспитателя. Место психологии в деятельности педагога. Педагогическое общение как вид профессиональной деятельности. Условия эффективности педагогиче- ской деятельности. Стили педагогического общения. Коммуникативная культура педаго- га. Понятие о индивидуальном стиле педагогической деятельности. Психологическое обеспечение деятельности педагога. Психология педагогического взаимодействия. Типы взаимодействия. Психологические особенности формирования взаимоотношений.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Педагогическое общение. Технология бесконфликтного общения.</w:t>
            </w:r>
          </w:p>
        </w:tc>
      </w:tr>
      <w:tr>
        <w:trPr>
          <w:trHeight w:hRule="exact" w:val="1102.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 общении. Педагогическое общение. Условия, при которых возможно общение. Виды общения по содержанию, целям и по средствам. Значение общения в пе- дагогической деятельности. Невербальное общение. Значение невербального общения в педагогической деятельности. Стили педагогического руководства. Стили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педагогического общения по Кан-Калику. Модели поведения педагога в общении с обучаемыми. Приемы, способствующие установлению оптимального педагогического общения. Профессионально-важные качества педагогического общения. Структура (этапы) профессионально-педагогического общения. Коммуникативное вдохновение и пути его формирования. Психолого-педагогическая компетентность педагога в общении. Профессиональная компетентность педагога. Коммуникативная компетентность педагога. Роль эмпатии в общении учителя с учениками. Взаимопонимание учителя и учащегося в процессе педагогического общения. Речевые способности и их роль в педагогическом общении. Перцептивные ошибки учителя в педагогическом общении. Формирование педагогически целесообразных взаимоотношений для общения. Особенности профессиональной позиции педагога при общении. Технология бесконфликтного общения. Педагогические конфликты: понятие, виды, причины, пути разрешения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 как субъект педагогической деятельности. Педагогические способности.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Учитель как субъект педагогической деятельности</w:t>
            </w:r>
          </w:p>
          <w:p>
            <w:pPr>
              <w:jc w:val="both"/>
              <w:spacing w:after="0" w:line="240" w:lineRule="auto"/>
              <w:rPr>
                <w:sz w:val="24"/>
                <w:szCs w:val="24"/>
              </w:rPr>
            </w:pPr>
            <w:r>
              <w:rPr>
                <w:rFonts w:ascii="Times New Roman" w:hAnsi="Times New Roman" w:cs="Times New Roman"/>
                <w:color w:val="#000000"/>
                <w:sz w:val="24"/>
                <w:szCs w:val="24"/>
              </w:rPr>
              <w:t> 2. Педагогические способности</w:t>
            </w:r>
          </w:p>
          <w:p>
            <w:pPr>
              <w:jc w:val="both"/>
              <w:spacing w:after="0" w:line="240" w:lineRule="auto"/>
              <w:rPr>
                <w:sz w:val="24"/>
                <w:szCs w:val="24"/>
              </w:rPr>
            </w:pPr>
            <w:r>
              <w:rPr>
                <w:rFonts w:ascii="Times New Roman" w:hAnsi="Times New Roman" w:cs="Times New Roman"/>
                <w:color w:val="#000000"/>
                <w:sz w:val="24"/>
                <w:szCs w:val="24"/>
              </w:rPr>
              <w:t> 3. Я-концепция учителя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учебной деятельности. Учебная мотивация. Усвоение как центральное звено учебной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Психологическая сущность учебной деятельности</w:t>
            </w:r>
          </w:p>
          <w:p>
            <w:pPr>
              <w:jc w:val="both"/>
              <w:spacing w:after="0" w:line="240" w:lineRule="auto"/>
              <w:rPr>
                <w:sz w:val="24"/>
                <w:szCs w:val="24"/>
              </w:rPr>
            </w:pPr>
            <w:r>
              <w:rPr>
                <w:rFonts w:ascii="Times New Roman" w:hAnsi="Times New Roman" w:cs="Times New Roman"/>
                <w:color w:val="#000000"/>
                <w:sz w:val="24"/>
                <w:szCs w:val="24"/>
              </w:rPr>
              <w:t> 2. Понятие учебной мотивации, ее функции</w:t>
            </w:r>
          </w:p>
          <w:p>
            <w:pPr>
              <w:jc w:val="both"/>
              <w:spacing w:after="0" w:line="240" w:lineRule="auto"/>
              <w:rPr>
                <w:sz w:val="24"/>
                <w:szCs w:val="24"/>
              </w:rPr>
            </w:pPr>
            <w:r>
              <w:rPr>
                <w:rFonts w:ascii="Times New Roman" w:hAnsi="Times New Roman" w:cs="Times New Roman"/>
                <w:color w:val="#000000"/>
                <w:sz w:val="24"/>
                <w:szCs w:val="24"/>
              </w:rPr>
              <w:t> 3. Возрастные особенности учебной деятельности школьников</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 педагогической деятельности.  Стили педагогической дея- 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Педагогическая деятельность: содержание, структура, функции</w:t>
            </w:r>
          </w:p>
          <w:p>
            <w:pPr>
              <w:jc w:val="both"/>
              <w:spacing w:after="0" w:line="240" w:lineRule="auto"/>
              <w:rPr>
                <w:sz w:val="24"/>
                <w:szCs w:val="24"/>
              </w:rPr>
            </w:pPr>
            <w:r>
              <w:rPr>
                <w:rFonts w:ascii="Times New Roman" w:hAnsi="Times New Roman" w:cs="Times New Roman"/>
                <w:color w:val="#000000"/>
                <w:sz w:val="24"/>
                <w:szCs w:val="24"/>
              </w:rPr>
              <w:t> 2. Мотивы педагогической деятельности</w:t>
            </w:r>
          </w:p>
          <w:p>
            <w:pPr>
              <w:jc w:val="both"/>
              <w:spacing w:after="0" w:line="240" w:lineRule="auto"/>
              <w:rPr>
                <w:sz w:val="24"/>
                <w:szCs w:val="24"/>
              </w:rPr>
            </w:pPr>
            <w:r>
              <w:rPr>
                <w:rFonts w:ascii="Times New Roman" w:hAnsi="Times New Roman" w:cs="Times New Roman"/>
                <w:color w:val="#000000"/>
                <w:sz w:val="24"/>
                <w:szCs w:val="24"/>
              </w:rPr>
              <w:t> 3. Стили педагогической деятельности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Педагогическое общение. Технология бесконфликтного общения.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Педагогическое общение и его функции. Структура 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2. Стили 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3. Барьеры и конфликты в педагогическом общении</w:t>
            </w:r>
          </w:p>
          <w:p>
            <w:pPr>
              <w:jc w:val="both"/>
              <w:spacing w:after="0" w:line="240" w:lineRule="auto"/>
              <w:rPr>
                <w:sz w:val="24"/>
                <w:szCs w:val="24"/>
              </w:rPr>
            </w:pPr>
            <w:r>
              <w:rPr>
                <w:rFonts w:ascii="Times New Roman" w:hAnsi="Times New Roman" w:cs="Times New Roman"/>
                <w:color w:val="#000000"/>
                <w:sz w:val="24"/>
                <w:szCs w:val="24"/>
              </w:rPr>
              <w:t> 4. Характеристики бесконфликтного общения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Общенаучная характеристика педагогической психологии.   История  становления педагогической психологии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Этапы становления педагогической психологии</w:t>
            </w:r>
          </w:p>
          <w:p>
            <w:pPr>
              <w:jc w:val="left"/>
              <w:spacing w:after="0" w:line="240" w:lineRule="auto"/>
              <w:rPr>
                <w:sz w:val="24"/>
                <w:szCs w:val="24"/>
              </w:rPr>
            </w:pPr>
            <w:r>
              <w:rPr>
                <w:rFonts w:ascii="Times New Roman" w:hAnsi="Times New Roman" w:cs="Times New Roman"/>
                <w:color w:val="#000000"/>
                <w:sz w:val="24"/>
                <w:szCs w:val="24"/>
              </w:rPr>
              <w:t> 2. Основные понятия педагогической психологии</w:t>
            </w:r>
          </w:p>
          <w:p>
            <w:pPr>
              <w:jc w:val="left"/>
              <w:spacing w:after="0" w:line="240" w:lineRule="auto"/>
              <w:rPr>
                <w:sz w:val="24"/>
                <w:szCs w:val="24"/>
              </w:rPr>
            </w:pPr>
            <w:r>
              <w:rPr>
                <w:rFonts w:ascii="Times New Roman" w:hAnsi="Times New Roman" w:cs="Times New Roman"/>
                <w:color w:val="#000000"/>
                <w:sz w:val="24"/>
                <w:szCs w:val="24"/>
              </w:rPr>
              <w:t> 3. Основные тенденции современного образования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задачи, методы исследования, структура педагогической психологии. Понятие о методе педагогической психологии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Организационные методы педагогической психологии</w:t>
            </w:r>
          </w:p>
          <w:p>
            <w:pPr>
              <w:jc w:val="left"/>
              <w:spacing w:after="0" w:line="240" w:lineRule="auto"/>
              <w:rPr>
                <w:sz w:val="24"/>
                <w:szCs w:val="24"/>
              </w:rPr>
            </w:pPr>
            <w:r>
              <w:rPr>
                <w:rFonts w:ascii="Times New Roman" w:hAnsi="Times New Roman" w:cs="Times New Roman"/>
                <w:color w:val="#000000"/>
                <w:sz w:val="24"/>
                <w:szCs w:val="24"/>
              </w:rPr>
              <w:t> 2. Эмпирические методы педагогической психологии</w:t>
            </w:r>
          </w:p>
          <w:p>
            <w:pPr>
              <w:jc w:val="left"/>
              <w:spacing w:after="0" w:line="240" w:lineRule="auto"/>
              <w:rPr>
                <w:sz w:val="24"/>
                <w:szCs w:val="24"/>
              </w:rPr>
            </w:pPr>
            <w:r>
              <w:rPr>
                <w:rFonts w:ascii="Times New Roman" w:hAnsi="Times New Roman" w:cs="Times New Roman"/>
                <w:color w:val="#000000"/>
                <w:sz w:val="24"/>
                <w:szCs w:val="24"/>
              </w:rPr>
              <w:t> 3. Сущность формирующего эксперимента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Обучение и развитие. Традиционное обучение. Развивающее обучение в отечественной образовательной системе</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11. Взаимосвязь процессов обучения и развития</w:t>
            </w:r>
          </w:p>
          <w:p>
            <w:pPr>
              <w:jc w:val="left"/>
              <w:spacing w:after="0" w:line="240" w:lineRule="auto"/>
              <w:rPr>
                <w:sz w:val="24"/>
                <w:szCs w:val="24"/>
              </w:rPr>
            </w:pPr>
            <w:r>
              <w:rPr>
                <w:rFonts w:ascii="Times New Roman" w:hAnsi="Times New Roman" w:cs="Times New Roman"/>
                <w:color w:val="#000000"/>
                <w:sz w:val="24"/>
                <w:szCs w:val="24"/>
              </w:rPr>
              <w:t> 2. Развитие интеллекта</w:t>
            </w:r>
          </w:p>
          <w:p>
            <w:pPr>
              <w:jc w:val="left"/>
              <w:spacing w:after="0" w:line="240" w:lineRule="auto"/>
              <w:rPr>
                <w:sz w:val="24"/>
                <w:szCs w:val="24"/>
              </w:rPr>
            </w:pPr>
            <w:r>
              <w:rPr>
                <w:rFonts w:ascii="Times New Roman" w:hAnsi="Times New Roman" w:cs="Times New Roman"/>
                <w:color w:val="#000000"/>
                <w:sz w:val="24"/>
                <w:szCs w:val="24"/>
              </w:rPr>
              <w:t> 3. Развивающее обучение в отечественной образовательной системе</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Школьник как субъект учебной деятельности.  Психологические  особенности школьников разного возраста в контексте учебной деятельности</w:t>
            </w:r>
          </w:p>
        </w:tc>
      </w:tr>
      <w:tr>
        <w:trPr>
          <w:trHeight w:hRule="exact" w:val="21.31518"/>
        </w:trPr>
        <w:tc>
          <w:tcPr>
            <w:tcW w:w="9640" w:type="dxa"/>
          </w:tcPr>
          <w:p/>
        </w:tc>
      </w:tr>
      <w:tr>
        <w:trPr>
          <w:trHeight w:hRule="exact" w:val="458.786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Неуспеваемость. Причины неуспеваемости школьников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Особенности познавательной сферы и мотивации учения неуспевающих школьников</w:t>
            </w:r>
          </w:p>
          <w:p>
            <w:pPr>
              <w:jc w:val="left"/>
              <w:spacing w:after="0" w:line="240" w:lineRule="auto"/>
              <w:rPr>
                <w:sz w:val="24"/>
                <w:szCs w:val="24"/>
              </w:rPr>
            </w:pPr>
            <w:r>
              <w:rPr>
                <w:rFonts w:ascii="Times New Roman" w:hAnsi="Times New Roman" w:cs="Times New Roman"/>
                <w:color w:val="#000000"/>
                <w:sz w:val="24"/>
                <w:szCs w:val="24"/>
              </w:rPr>
              <w:t> 3. Пути предупреждения и коррекции неуспеваемости</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«Педагогическая психология» / Пинигин В.Г..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https://urait.ru/bcode/436527</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978-5-534-10235-2.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https://urait.ru/bcode/442478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Сорокоумова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978-5-534-07907-4.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https://urait.ru/bcode/438688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978-5-9916-7782-0.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https://www.biblio-online.ru/bcode/431998</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комментариях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Логвинов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Сарычев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Силаков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978-5-534-08614-0.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https://urait.ru/bcode/438268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862.2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715.6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(ППДО)(23)_plx_Педагогическая психология</dc:title>
  <dc:creator>FastReport.NET</dc:creator>
</cp:coreProperties>
</file>